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4E8257AB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1B07D9">
              <w:rPr>
                <w:rFonts w:ascii="Times New Roman" w:eastAsia="Calibri" w:hAnsi="Times New Roman" w:cs="Times New Roman"/>
                <w:b/>
                <w:bCs/>
              </w:rPr>
              <w:t>Rīgā, Rankas ielā 5a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476E30">
              <w:rPr>
                <w:rFonts w:ascii="Times New Roman" w:eastAsia="Calibri" w:hAnsi="Times New Roman" w:cs="Times New Roman"/>
              </w:rPr>
              <w:t>(kadastra Nr. 0100 013 0115)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476E30" w:rsidRPr="00476E30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>neatdalāmas biroja</w:t>
            </w:r>
            <w:r w:rsidR="00476E30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>telpa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 xml:space="preserve"> Nr. 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 xml:space="preserve">4 </w:t>
            </w:r>
            <w:r w:rsidR="005F78C9" w:rsidRPr="005F78C9">
              <w:rPr>
                <w:rFonts w:ascii="Times New Roman" w:eastAsia="Calibri" w:hAnsi="Times New Roman" w:cs="Times New Roman"/>
              </w:rPr>
              <w:t>(16m2)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 xml:space="preserve"> - 5 </w:t>
            </w:r>
            <w:r w:rsidR="005F78C9" w:rsidRPr="005F78C9">
              <w:rPr>
                <w:rFonts w:ascii="Times New Roman" w:eastAsia="Calibri" w:hAnsi="Times New Roman" w:cs="Times New Roman"/>
              </w:rPr>
              <w:t>(9m2)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 xml:space="preserve"> – 6 </w:t>
            </w:r>
            <w:r w:rsidR="005F78C9" w:rsidRPr="005F78C9">
              <w:rPr>
                <w:rFonts w:ascii="Times New Roman" w:eastAsia="Calibri" w:hAnsi="Times New Roman" w:cs="Times New Roman"/>
              </w:rPr>
              <w:t>(25,4m2)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2220D1">
              <w:rPr>
                <w:rFonts w:ascii="Times New Roman" w:eastAsia="Calibri" w:hAnsi="Times New Roman" w:cs="Times New Roman"/>
              </w:rPr>
              <w:t>(būves kadastra apzīmējums 0100 013 0115 00</w:t>
            </w:r>
            <w:r w:rsidR="00747284">
              <w:rPr>
                <w:rFonts w:ascii="Times New Roman" w:eastAsia="Calibri" w:hAnsi="Times New Roman" w:cs="Times New Roman"/>
              </w:rPr>
              <w:t>1</w:t>
            </w:r>
            <w:r w:rsidR="00747284" w:rsidRPr="002220D1">
              <w:rPr>
                <w:rFonts w:ascii="Times New Roman" w:eastAsia="Calibri" w:hAnsi="Times New Roman" w:cs="Times New Roman"/>
              </w:rPr>
              <w:t>)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 xml:space="preserve">kopējo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5F78C9">
              <w:rPr>
                <w:rFonts w:ascii="Times New Roman" w:eastAsia="Calibri" w:hAnsi="Times New Roman" w:cs="Times New Roman"/>
                <w:b/>
                <w:bCs/>
              </w:rPr>
              <w:t>50,4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747284">
              <w:rPr>
                <w:rFonts w:ascii="Times New Roman" w:eastAsia="Calibri" w:hAnsi="Times New Roman" w:cs="Times New Roman"/>
              </w:rPr>
              <w:t>(</w:t>
            </w:r>
            <w:r w:rsidR="005F78C9">
              <w:rPr>
                <w:rFonts w:ascii="Times New Roman" w:eastAsia="Calibri" w:hAnsi="Times New Roman" w:cs="Times New Roman"/>
              </w:rPr>
              <w:t>piecdesmit</w:t>
            </w:r>
            <w:r w:rsidRPr="00747284">
              <w:rPr>
                <w:rFonts w:ascii="Times New Roman" w:eastAsia="Calibri" w:hAnsi="Times New Roman" w:cs="Times New Roman"/>
              </w:rPr>
              <w:t xml:space="preserve"> komats </w:t>
            </w:r>
            <w:r w:rsidR="005F78C9">
              <w:rPr>
                <w:rFonts w:ascii="Times New Roman" w:eastAsia="Calibri" w:hAnsi="Times New Roman" w:cs="Times New Roman"/>
              </w:rPr>
              <w:t>četri</w:t>
            </w:r>
            <w:r w:rsidRPr="00747284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747284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4478FE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Darbnīcas. Nedzīvojamo ēku palīgēkas.</w:t>
            </w:r>
          </w:p>
        </w:tc>
      </w:tr>
      <w:tr w:rsidR="00747284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747284" w:rsidRPr="00223A1F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47284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  <w:p w14:paraId="17EEC43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3F108466" w:rsidR="00747284" w:rsidRPr="0014592D" w:rsidRDefault="00747284" w:rsidP="00747284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14592D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14592D">
              <w:rPr>
                <w:rFonts w:ascii="Times New Roman" w:hAnsi="Times New Roman" w:cs="Times New Roman"/>
                <w:b/>
                <w:bCs/>
              </w:rPr>
              <w:t>ām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14592D">
              <w:rPr>
                <w:rFonts w:ascii="Times New Roman" w:hAnsi="Times New Roman" w:cs="Times New Roman"/>
                <w:b/>
                <w:bCs/>
              </w:rPr>
              <w:t>4-5-6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Pr="0014592D">
              <w:rPr>
                <w:rFonts w:ascii="Times New Roman" w:hAnsi="Times New Roman" w:cs="Times New Roman"/>
                <w:b/>
                <w:bCs/>
              </w:rPr>
              <w:t>EUR</w:t>
            </w:r>
            <w:r w:rsidR="0014592D" w:rsidRPr="0014592D">
              <w:rPr>
                <w:rFonts w:ascii="Times New Roman" w:hAnsi="Times New Roman" w:cs="Times New Roman"/>
                <w:b/>
                <w:bCs/>
              </w:rPr>
              <w:t xml:space="preserve"> 3,61</w:t>
            </w:r>
            <w:r w:rsidRPr="0014592D">
              <w:rPr>
                <w:rFonts w:ascii="Times New Roman" w:hAnsi="Times New Roman" w:cs="Times New Roman"/>
              </w:rPr>
              <w:t xml:space="preserve"> (</w:t>
            </w:r>
            <w:r w:rsidRPr="0014592D">
              <w:rPr>
                <w:rFonts w:ascii="Times New Roman" w:hAnsi="Times New Roman" w:cs="Times New Roman"/>
                <w:i/>
                <w:iCs/>
              </w:rPr>
              <w:t xml:space="preserve">trīs euro, </w:t>
            </w:r>
            <w:r w:rsidR="0014592D" w:rsidRPr="0014592D">
              <w:rPr>
                <w:rFonts w:ascii="Times New Roman" w:hAnsi="Times New Roman" w:cs="Times New Roman"/>
                <w:i/>
                <w:iCs/>
              </w:rPr>
              <w:t>61</w:t>
            </w:r>
            <w:r w:rsidRPr="0014592D">
              <w:rPr>
                <w:rFonts w:ascii="Times New Roman" w:hAnsi="Times New Roman" w:cs="Times New Roman"/>
                <w:i/>
                <w:iCs/>
              </w:rPr>
              <w:t xml:space="preserve"> cent</w:t>
            </w:r>
            <w:r w:rsidR="0014592D" w:rsidRPr="0014592D">
              <w:rPr>
                <w:rFonts w:ascii="Times New Roman" w:hAnsi="Times New Roman" w:cs="Times New Roman"/>
                <w:i/>
                <w:iCs/>
              </w:rPr>
              <w:t>s</w:t>
            </w:r>
            <w:r w:rsidRPr="0014592D">
              <w:rPr>
                <w:rFonts w:ascii="Times New Roman" w:hAnsi="Times New Roman" w:cs="Times New Roman"/>
              </w:rPr>
              <w:t xml:space="preserve">) bez pievienotās vērtības nodokļa/m2 un tajā </w:t>
            </w:r>
            <w:r w:rsidRPr="0014592D">
              <w:rPr>
                <w:rFonts w:ascii="Times New Roman" w:hAnsi="Times New Roman"/>
              </w:rPr>
              <w:t>ir ietverti izdevumi</w:t>
            </w:r>
            <w:r w:rsidRPr="0014592D">
              <w:rPr>
                <w:rFonts w:ascii="Times New Roman" w:hAnsi="Times New Roman"/>
                <w:lang w:eastAsia="lv-LV"/>
              </w:rPr>
              <w:t xml:space="preserve"> par š</w:t>
            </w:r>
            <w:r w:rsidRPr="0014592D">
              <w:rPr>
                <w:rFonts w:ascii="Times New Roman" w:hAnsi="Times New Roman" w:hint="eastAsia"/>
                <w:lang w:eastAsia="lv-LV"/>
              </w:rPr>
              <w:t>ā</w:t>
            </w:r>
            <w:r w:rsidRPr="0014592D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019ECED" w:rsidR="00747284" w:rsidRPr="0057489D" w:rsidRDefault="00747284" w:rsidP="00747284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14592D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1459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3,</w:t>
            </w:r>
            <w:r w:rsidR="0014592D">
              <w:rPr>
                <w:rFonts w:ascii="Times New Roman" w:hAnsi="Times New Roman" w:cs="Times New Roman"/>
                <w:i/>
                <w:iCs/>
              </w:rPr>
              <w:t>34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76B3342C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53E5827B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26CB8453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68A01D3F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618EE375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41B8FD15" w14:textId="77777777" w:rsidR="0014592D" w:rsidRPr="0014592D" w:rsidRDefault="0014592D" w:rsidP="0014592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4592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B550C83" w:rsidR="00747284" w:rsidRPr="00286C44" w:rsidRDefault="00747284" w:rsidP="00747284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747284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5EFA6DF3" w:rsidR="00747284" w:rsidRPr="0014592D" w:rsidRDefault="0014592D" w:rsidP="001459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4592D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pakalpojumiem: par elektroenerģiju pēc kontrolskaitītāju rādījumiem, par siltumenerģiju, ūdensapgādes un kanalizācijas (tajā skaitā lietus notekūdeņu – ja attiecās) pakalpojumu nodrošināšanu, atkritumu izvešanu faktisko izmaksu apmērā proporcionāli aizņemtajai telpu platībai, saskaņā ar Iznomātāja izrakstītajiem rēķiniem</w:t>
            </w:r>
            <w:r w:rsidRPr="0014592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7284" w14:paraId="3D31A8F7" w14:textId="77777777" w:rsidTr="00482AD0">
        <w:tc>
          <w:tcPr>
            <w:tcW w:w="704" w:type="dxa"/>
          </w:tcPr>
          <w:p w14:paraId="41B0AD2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25DC074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14592D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4728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747284" w:rsidRPr="00F94C75" w:rsidRDefault="00747284" w:rsidP="00747284">
            <w:pPr>
              <w:jc w:val="both"/>
              <w:rPr>
                <w:rFonts w:ascii="Times New Roman" w:hAnsi="Times New Roman"/>
              </w:rPr>
            </w:pPr>
          </w:p>
        </w:tc>
      </w:tr>
      <w:tr w:rsidR="0074728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728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44C7018A" w:rsidR="00747284" w:rsidRPr="007D4C83" w:rsidRDefault="0014592D" w:rsidP="00747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</w:t>
            </w:r>
            <w:r w:rsidR="00185352">
              <w:rPr>
                <w:rFonts w:ascii="Times New Roman" w:hAnsi="Times New Roman" w:cs="Times New Roman"/>
              </w:rPr>
              <w:t xml:space="preserve"> telpa</w:t>
            </w:r>
            <w:r>
              <w:rPr>
                <w:rFonts w:ascii="Times New Roman" w:hAnsi="Times New Roman" w:cs="Times New Roman"/>
              </w:rPr>
              <w:t>s</w:t>
            </w:r>
            <w:r w:rsidR="00185352">
              <w:rPr>
                <w:rFonts w:ascii="Times New Roman" w:hAnsi="Times New Roman" w:cs="Times New Roman"/>
              </w:rPr>
              <w:t xml:space="preserve"> </w:t>
            </w:r>
            <w:r w:rsidR="00747284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74728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</w:t>
            </w:r>
            <w:r w:rsidRPr="008322E8">
              <w:rPr>
                <w:rFonts w:ascii="Times New Roman" w:hAnsi="Times New Roman" w:cs="Times New Roman"/>
              </w:rPr>
              <w:lastRenderedPageBreak/>
              <w:t xml:space="preserve">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lastRenderedPageBreak/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747284" w:rsidRDefault="00747284" w:rsidP="0074728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8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20C48BC" w:rsidR="00747284" w:rsidRPr="00A250DC" w:rsidRDefault="00747284" w:rsidP="007472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18535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74728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747284" w:rsidRPr="00AB04C8" w:rsidRDefault="00747284" w:rsidP="0074728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4728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747284" w:rsidRPr="00871CD5" w:rsidRDefault="00747284" w:rsidP="007472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47284" w14:paraId="47382153" w14:textId="77777777" w:rsidTr="00482AD0">
        <w:tc>
          <w:tcPr>
            <w:tcW w:w="704" w:type="dxa"/>
          </w:tcPr>
          <w:p w14:paraId="07AAD6B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47284" w14:paraId="4637A53C" w14:textId="77777777" w:rsidTr="00482AD0">
        <w:tc>
          <w:tcPr>
            <w:tcW w:w="704" w:type="dxa"/>
          </w:tcPr>
          <w:p w14:paraId="4F63438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1AF001BD" w:rsidR="00747284" w:rsidRPr="00A250DC" w:rsidRDefault="00747284" w:rsidP="0074728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14592D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14592D">
              <w:rPr>
                <w:rFonts w:ascii="Times New Roman" w:hAnsi="Times New Roman" w:cs="Times New Roman"/>
                <w:b/>
                <w:bCs/>
              </w:rPr>
              <w:t>21</w:t>
            </w:r>
            <w:r w:rsidR="005675EC">
              <w:rPr>
                <w:rFonts w:ascii="Times New Roman" w:hAnsi="Times New Roman" w:cs="Times New Roman"/>
                <w:b/>
                <w:bCs/>
              </w:rPr>
              <w:t>.</w:t>
            </w:r>
            <w:r w:rsidR="001853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592D">
              <w:rPr>
                <w:rFonts w:ascii="Times New Roman" w:hAnsi="Times New Roman" w:cs="Times New Roman"/>
                <w:b/>
                <w:bCs/>
              </w:rPr>
              <w:t>aprīlis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14592D">
              <w:rPr>
                <w:rFonts w:ascii="Times New Roman" w:hAnsi="Times New Roman" w:cs="Times New Roman"/>
                <w:b/>
                <w:bCs/>
              </w:rPr>
              <w:t>10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85352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185352" w:rsidRPr="008322E8" w:rsidRDefault="00185352" w:rsidP="00185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EBB45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7D32BE5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B47C443" w14:textId="26FE4586" w:rsidR="00185352" w:rsidRPr="007D4657" w:rsidRDefault="00185352" w:rsidP="001853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aprīlī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14592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4B411089" w14:textId="043A55CA" w:rsidR="00185352" w:rsidRPr="007E3B7D" w:rsidRDefault="00185352" w:rsidP="0018535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14592D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5675EC">
              <w:rPr>
                <w:rFonts w:ascii="Times New Roman" w:hAnsi="Times New Roman" w:cs="Times New Roman"/>
                <w:i/>
                <w:iCs/>
              </w:rPr>
              <w:t>2</w:t>
            </w:r>
            <w:r w:rsidR="0014592D">
              <w:rPr>
                <w:rFonts w:ascii="Times New Roman" w:hAnsi="Times New Roman" w:cs="Times New Roman"/>
                <w:i/>
                <w:iCs/>
              </w:rPr>
              <w:t>1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14592D">
              <w:rPr>
                <w:rFonts w:ascii="Times New Roman" w:hAnsi="Times New Roman" w:cs="Times New Roman"/>
                <w:i/>
                <w:iCs/>
              </w:rPr>
              <w:t>aprīlim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14592D">
              <w:rPr>
                <w:rFonts w:ascii="Times New Roman" w:hAnsi="Times New Roman" w:cs="Times New Roman"/>
                <w:i/>
                <w:iCs/>
              </w:rPr>
              <w:t>10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1A243B94" w:rsidR="00185352" w:rsidRPr="008322E8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85352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3B71283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314E1098" w14:textId="77777777" w:rsidR="00185352" w:rsidRPr="00571157" w:rsidRDefault="00185352" w:rsidP="00185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ADF6B5E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826A7F4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E05F4F6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5593597B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0DCB4E7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E14C700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7E2336F8" w14:textId="77777777" w:rsidR="00185352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2800BE8F" w14:textId="77777777" w:rsidR="00185352" w:rsidRPr="00B9160E" w:rsidRDefault="00185352" w:rsidP="001853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9B2E2B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3F4706A1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22D6349E" w:rsidR="00185352" w:rsidRPr="0057171E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39C05E02" w14:textId="77777777" w:rsidTr="00482AD0">
        <w:tc>
          <w:tcPr>
            <w:tcW w:w="704" w:type="dxa"/>
          </w:tcPr>
          <w:p w14:paraId="3AF0614C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47284" w14:paraId="7806841D" w14:textId="77777777" w:rsidTr="00482AD0">
        <w:tc>
          <w:tcPr>
            <w:tcW w:w="704" w:type="dxa"/>
          </w:tcPr>
          <w:p w14:paraId="23E3459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9A5B46B" w:rsidR="00747284" w:rsidRPr="00B77672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D23001">
              <w:rPr>
                <w:rFonts w:ascii="Times New Roman" w:hAnsi="Times New Roman" w:cs="Times New Roman"/>
              </w:rPr>
              <w:t>Rankas ielā 5a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747284" w:rsidRPr="004505D5" w:rsidRDefault="00747284" w:rsidP="0074728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747284" w:rsidRPr="008322E8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4592D"/>
    <w:rsid w:val="00185352"/>
    <w:rsid w:val="00361C73"/>
    <w:rsid w:val="00370528"/>
    <w:rsid w:val="00437AE5"/>
    <w:rsid w:val="00476E30"/>
    <w:rsid w:val="005675EC"/>
    <w:rsid w:val="0057489D"/>
    <w:rsid w:val="005F78C9"/>
    <w:rsid w:val="00747284"/>
    <w:rsid w:val="007B256A"/>
    <w:rsid w:val="007D4180"/>
    <w:rsid w:val="00A84393"/>
    <w:rsid w:val="00AA0EE3"/>
    <w:rsid w:val="00AA5E2D"/>
    <w:rsid w:val="00CD60C0"/>
    <w:rsid w:val="00D23001"/>
    <w:rsid w:val="00F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5087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6</cp:revision>
  <dcterms:created xsi:type="dcterms:W3CDTF">2025-01-20T12:29:00Z</dcterms:created>
  <dcterms:modified xsi:type="dcterms:W3CDTF">2026-04-13T07:39:00Z</dcterms:modified>
</cp:coreProperties>
</file>